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078" w:rsidRPr="00BB0078" w:rsidRDefault="00BB0078" w:rsidP="00BB0078">
      <w:pPr>
        <w:widowControl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3" name="paperPicArea0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0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0078" w:rsidRPr="00BB0078" w:rsidRDefault="00BB0078" w:rsidP="00BB0078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4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kern w:val="0"/>
          <w:sz w:val="24"/>
          <w:szCs w:val="24"/>
        </w:rPr>
        <w:t>近代史考试重点归纳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</w:t>
      </w:r>
      <w:r w:rsidRPr="00BB0078">
        <w:rPr>
          <w:rFonts w:ascii="宋体" w:eastAsia="宋体" w:hAnsi="宋体" w:cs="宋体"/>
          <w:b/>
          <w:bCs/>
          <w:kern w:val="0"/>
        </w:rPr>
        <w:t>1．半殖民地半封建社会的特点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（1）资本帝国主义掌</w:t>
      </w:r>
      <w:proofErr w:type="gramStart"/>
      <w:r w:rsidRPr="00BB0078">
        <w:rPr>
          <w:rFonts w:ascii="宋体" w:eastAsia="宋体" w:hAnsi="宋体" w:cs="宋体"/>
          <w:kern w:val="0"/>
          <w:szCs w:val="21"/>
        </w:rPr>
        <w:t>控中国</w:t>
      </w:r>
      <w:proofErr w:type="gramEnd"/>
      <w:r w:rsidRPr="00BB0078">
        <w:rPr>
          <w:rFonts w:ascii="宋体" w:eastAsia="宋体" w:hAnsi="宋体" w:cs="宋体"/>
          <w:kern w:val="0"/>
          <w:szCs w:val="21"/>
        </w:rPr>
        <w:t>经济和政治命脉，决定并支配中国。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（2）中国封建势力已经与侵略者勾结一体，是列强压迫中国人民的社会基础和统治支柱。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（3）自然经济虽遭破坏，但地主土地所有制仍存。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（4）中国资本主义虽然产生并有一定发展，但始终软弱，没有成为中国社会经济的主体。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（5）中国的政治经济发展极不平衡，中国内部不统一。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（6）中国人民生活极端贫困化。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</w:t>
      </w:r>
      <w:r w:rsidRPr="00BB0078">
        <w:rPr>
          <w:rFonts w:ascii="宋体" w:eastAsia="宋体" w:hAnsi="宋体" w:cs="宋体"/>
          <w:b/>
          <w:bCs/>
          <w:kern w:val="0"/>
        </w:rPr>
        <w:t>2．1840-1919年的反外来侵略斗争均告失败原因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（1）社会制度的腐败。这是根本原因。清政府统治在进入近代以后，社会制度未变，更腐败。后还与侵略者勾结起来，把广大中国人民视为最主要的敌人。人民的反侵略战争常常因此导致失败。（2）经济技术落后是中国人民反侵略战争失败的有一个重要原因。西方工业革命后经济技术和军事装备飞速发展，中国经济总量小，工业技术落后，必然被动挨打。经济技术落后必然影响的武器装备、军队素质、综合实力等方面远不如人。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</w:t>
      </w:r>
      <w:r w:rsidRPr="00BB0078">
        <w:rPr>
          <w:rFonts w:ascii="宋体" w:eastAsia="宋体" w:hAnsi="宋体" w:cs="宋体"/>
          <w:b/>
          <w:bCs/>
          <w:kern w:val="0"/>
        </w:rPr>
        <w:t>3．近代以来中华民族面临的两大历史任务及其相互关系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（1）半殖民地半封建社会的性质和主要矛盾，决定了两大历史任务。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（2）两大历史任务的表述：一是求得民族独立和人民解放；二是实现国家富强和人民共同富裕。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（3）二者的关系。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区别：主体、内容不一样。前者要改变民族受压迫、人民受剥削的地位和状况，要从根本上推翻半殖民地半封建的社会统治秩序，解决生产关系问题；后者是要改变近代中国经济文化和社会落后的地位和状态，是要充分发展近代民族工商业，解决生产力问题。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联系：完成第一大任务是为第二大任务完成创造条件。一方面，前者是前提条件，只有实现民族独立人民解放，才能废除列强强加的不平等条约，才能推翻封建专制制度，改变买办和封建生产关系，解放生产力，开辟走向现代化的道路。另一方面，争取民族独立和人民解放的最终目的是使中国走向现代化，实现国家繁荣和人民共同富裕，是中华民族自立于世界民族之林。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lastRenderedPageBreak/>
        <w:t xml:space="preserve">　　</w:t>
      </w:r>
      <w:r w:rsidRPr="00BB0078">
        <w:rPr>
          <w:rFonts w:ascii="宋体" w:eastAsia="宋体" w:hAnsi="宋体" w:cs="宋体"/>
          <w:b/>
          <w:bCs/>
          <w:kern w:val="0"/>
        </w:rPr>
        <w:t>4．历史事件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1、金田起义：1851年，洪秀全率领拜上帝教教众在广西发动起义，建号太平天国。2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2、《天朝田亩制度》：是天平天国的纲领性文件和社会改革方案。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3、《资政新篇》：洪仁玕拟定的带有资本色彩的改革与建设方案，但为涉及农民的土地问题，缺乏实施的阶级基础和社会条件。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4、太平天国农民运动1864年失败。失败的根本原因是农民阶级的阶级局限性，换言之，缺乏先进的阶级的领导。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5、“百日维新”：1898年6月，光绪皇帝颁布《明定国是诏》为开始标志，1898年9月21日慈禧太后发动“戊戌政变”，为结束标志。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6、洋务派举办洋务事业的目标：“求强”“求富”。、洋务派举办洋务军事工业目的：直接目的是镇压国内农民起义，同时有抵御外国侵略的目的。举办洋务事业的指导思想：中学为体，西学为用。洋务派举办的民用企业的形式和性质：形式：官办、官督商办（采用最多的形式）、官商合办。性质：基本上属于资本主义性质的近代企业。洋务运动失败的标志：中日甲午战争中北洋水师的全军覆没。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7、资产阶级维新派的主要代表人物：康有为（旗手）、梁启超、谭嗣同、严复等。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8、“公车上书”：1895年，康有为等在京赶考的举人向皇帝上书，要求拒绝与日本议和并变法。维新派与守旧派辩论的问题及其实质：要不要变法，要不要实行君主立宪，要不要废八股、改科举和兴学堂。实质是资产阶级思想与封建主义思想在中国的第一次正面交锋。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</w:t>
      </w:r>
      <w:r w:rsidRPr="00BB0078">
        <w:rPr>
          <w:rFonts w:ascii="宋体" w:eastAsia="宋体" w:hAnsi="宋体" w:cs="宋体"/>
          <w:b/>
          <w:bCs/>
          <w:kern w:val="0"/>
        </w:rPr>
        <w:t>5．洋务运动失败的原因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（1）洋务运动具有封建性。洋务运动的指导思想是“中学为体，西学为用”，维护封建的上层建筑、经济基础的条件下学习西方发展一些近代企业。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（2）洋务运动对西方列强具有依赖性。在中国近代半殖民地半封建进程日益深重的情况下，越是积极引进西方的“船</w:t>
      </w:r>
      <w:proofErr w:type="gramStart"/>
      <w:r w:rsidRPr="00BB0078">
        <w:rPr>
          <w:rFonts w:ascii="宋体" w:eastAsia="宋体" w:hAnsi="宋体" w:cs="宋体"/>
          <w:kern w:val="0"/>
          <w:szCs w:val="21"/>
        </w:rPr>
        <w:t>坚</w:t>
      </w:r>
      <w:proofErr w:type="gramEnd"/>
      <w:r w:rsidRPr="00BB0078">
        <w:rPr>
          <w:rFonts w:ascii="宋体" w:eastAsia="宋体" w:hAnsi="宋体" w:cs="宋体"/>
          <w:kern w:val="0"/>
          <w:szCs w:val="21"/>
        </w:rPr>
        <w:t>炮利”，也就越加深了对西方列强的依赖性。·西方列强通过扶植洋务派，达到控制和操纵清廷的目的。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（3）洋务企业的管理具有腐朽性。洋务派所办的新式企业在管理方面仍采取封建衙门式的管理方法，使洋务企业缺乏应有的生机和活力。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（4）清朝统治集团中的顽固势力的阻挠也是原因之一。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</w:t>
      </w:r>
      <w:r w:rsidRPr="00BB0078">
        <w:rPr>
          <w:rFonts w:ascii="宋体" w:eastAsia="宋体" w:hAnsi="宋体" w:cs="宋体"/>
          <w:b/>
          <w:bCs/>
          <w:kern w:val="0"/>
        </w:rPr>
        <w:t>6．试述洋务运动的历史作用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（1）在客观上促进了中国早期工业和民族资本主义的发展。洋务派继承了魏源的“师夷长技以制夷”的思想，以“求强”、“求富”为目标，发展军事工业，发展若干民用企业，使资本主义经济成份在社会经济中明显增长。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lastRenderedPageBreak/>
        <w:t xml:space="preserve">　　（2）成为中国近代教育的开端。为了培养新式外交、军事、科技人才，洋务派开办了一批新式学堂，派出了最早的官派</w:t>
      </w:r>
      <w:hyperlink r:id="rId5" w:tgtFrame="_blank" w:history="1">
        <w:r w:rsidRPr="00BB0078">
          <w:rPr>
            <w:rFonts w:ascii="宋体" w:eastAsia="宋体" w:hAnsi="宋体" w:cs="宋体"/>
            <w:color w:val="0000FF"/>
            <w:kern w:val="0"/>
            <w:u w:val="single"/>
          </w:rPr>
          <w:t>留学</w:t>
        </w:r>
      </w:hyperlink>
      <w:r w:rsidRPr="00BB0078">
        <w:rPr>
          <w:rFonts w:ascii="宋体" w:eastAsia="宋体" w:hAnsi="宋体" w:cs="宋体"/>
          <w:kern w:val="0"/>
          <w:szCs w:val="21"/>
        </w:rPr>
        <w:t>生，这是中国近代教育的开始。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（3）传播了新知识，打开了人们的眼界。洋务派翻译了一批西学的书籍，介绍西方近代的科学文化知识，给当时的中国带来新知识、新学问，开阔了人们的眼界。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（4）引起了社会风气和价值观念的变化。随着洋务运动的兴起和资本主义生产方式的出现，传统的价值观念也受到冲击，社会风气也有所改变这都有利于资本主义的发展，有利于社会风气的转变。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</w:t>
      </w:r>
      <w:r w:rsidRPr="00BB0078">
        <w:rPr>
          <w:rFonts w:ascii="宋体" w:eastAsia="宋体" w:hAnsi="宋体" w:cs="宋体"/>
          <w:b/>
          <w:bCs/>
          <w:kern w:val="0"/>
        </w:rPr>
        <w:t>7．戊戌维新运动失败的原因和经验教训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（1）主要原因：戊戌维新运动失败的主要原因在于维新派自身的阶级局限（中国民族资本主义经济力量十分弱小，民族资产阶级的社会基础相当狭窄，这是根本原因）和以慈禧太后为首的强大的守旧势力的反对。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（2）具体原因：不敢否定封建主义。在政治上不敢根本否定封建君主制度；经济上没有触及封建主义的经济基础--封建土地所有制；思想上借孔子之名 “托古改制”。对帝国主义抱有幻想。一直幻想西方列强帮助自己变法维新。脱离人民群众。维新派的活动范围很有限，基本上局限于一些官僚士大夫和知识分子，没有得到广大人民群众的支持。而且害怕人民群众。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（3）经验教训：戊戌维新是中国民族资产阶级登上政治舞台的第一次表演。戊戌维新的失败不仅暴露出这个阶级的软弱性，同时也说明在半殖民地半封建的中国，企图通过统治者进行自上而下的改良的道路，是行不通的。要想实现国家的独立、民主、富强，必须采用革命的手段。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</w:t>
      </w:r>
      <w:r w:rsidRPr="00BB0078">
        <w:rPr>
          <w:rFonts w:ascii="宋体" w:eastAsia="宋体" w:hAnsi="宋体" w:cs="宋体"/>
          <w:b/>
          <w:bCs/>
          <w:kern w:val="0"/>
        </w:rPr>
        <w:t>8．试述戊戌维新运动的意义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（1）戊戌维新运动是一次爱国救亡运动。维新派在国难当头、瓜分危机迫在眉睫的关头挺身而出，掀起了变法图存、维护民族独立和发展资本主义的救国运动，反映了时代的要求。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（2）戊戌维新运动是（中国最早的）一场资产阶级性质的政治改革运动。冲破了洋务派“中体西用”思想的局限，鼓吹民权，提倡设议院，主张用君主立宪制来取代君主专制制度。尽管维新运动未能成功，但在（新的角度上）冲击了封建制度。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（3）戊戌维新运动是一场思想启蒙运动。维新派大力传播西方的社会政治学说，宣传天赋人权、自由平等、社会进化等观念，批判封建君权和封建纲常伦理，有利于民主主义思想在中国的传播。在维新派的推动下，形成广泛的文化革新运动，并对近代教育发展起了积极作用。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（4）戊戌维新运动在改革社会风气方面也有不可低估的意义。维新派主张革除吸食鸦片及妇女缠足等陋习，主张“剪辫易服”，倡导讲文明、重卫生、反跪拜等。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</w:t>
      </w:r>
      <w:r w:rsidRPr="00BB0078">
        <w:rPr>
          <w:rFonts w:ascii="宋体" w:eastAsia="宋体" w:hAnsi="宋体" w:cs="宋体"/>
          <w:b/>
          <w:bCs/>
          <w:kern w:val="0"/>
        </w:rPr>
        <w:t>9、历史事件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lastRenderedPageBreak/>
        <w:t xml:space="preserve">　　1、资产阶级革命派的阶级基础和骨干力量：阶级基础是中国民族资产阶级，骨干力量是资产阶级和小资产阶级知识分子。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2、中国资产阶级革命组织：1894年，孙中山成立兴中会，是中国第一个资产阶级革命组织。　　3、第一个全国性资产阶级政党及其纲领：1905年，在成立同盟会。同盟会以“驱除</w:t>
      </w:r>
      <w:proofErr w:type="gramStart"/>
      <w:r w:rsidRPr="00BB0078">
        <w:rPr>
          <w:rFonts w:ascii="宋体" w:eastAsia="宋体" w:hAnsi="宋体" w:cs="宋体"/>
          <w:kern w:val="0"/>
          <w:szCs w:val="21"/>
        </w:rPr>
        <w:t>鞑</w:t>
      </w:r>
      <w:proofErr w:type="gramEnd"/>
      <w:r w:rsidRPr="00BB0078">
        <w:rPr>
          <w:rFonts w:ascii="宋体" w:eastAsia="宋体" w:hAnsi="宋体" w:cs="宋体"/>
          <w:kern w:val="0"/>
          <w:szCs w:val="21"/>
        </w:rPr>
        <w:t>虏，恢复中华，创立民国，平均地权”为纲领，机关报为《民报》。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4、革命派与改良派辩论的焦点：要不要以革命的手段推翻清政府。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5、三民主义学说的内容：1905年11月，孙中山在《民报》发刊词中，将同盟会纲领概括为民族、民权、民生三大主义，后被称为三民主义。民族主义即“驱除</w:t>
      </w:r>
      <w:proofErr w:type="gramStart"/>
      <w:r w:rsidRPr="00BB0078">
        <w:rPr>
          <w:rFonts w:ascii="宋体" w:eastAsia="宋体" w:hAnsi="宋体" w:cs="宋体"/>
          <w:kern w:val="0"/>
          <w:szCs w:val="21"/>
        </w:rPr>
        <w:t>鞑</w:t>
      </w:r>
      <w:proofErr w:type="gramEnd"/>
      <w:r w:rsidRPr="00BB0078">
        <w:rPr>
          <w:rFonts w:ascii="宋体" w:eastAsia="宋体" w:hAnsi="宋体" w:cs="宋体"/>
          <w:kern w:val="0"/>
          <w:szCs w:val="21"/>
        </w:rPr>
        <w:t>虏，恢复中华” ；民权主义即“创立民国；民生主义即平均地权。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6、中华民国：1912年元旦，中华民国临时政府建立，改国号为中华民国，孙中山为被选为临时大总统。中华民国是一个资产阶级共和国性质的革命政权。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7、《中华民国临时约法》：中国历史上第一部具有资产阶级共和国宪法性质的发点。它确认了资产阶级共和国的政治制度。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</w:t>
      </w:r>
      <w:r w:rsidRPr="00BB0078">
        <w:rPr>
          <w:rFonts w:ascii="宋体" w:eastAsia="宋体" w:hAnsi="宋体" w:cs="宋体"/>
          <w:b/>
          <w:bCs/>
          <w:kern w:val="0"/>
        </w:rPr>
        <w:t>10．三民主义学说的基本内容和意义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（1）民族主义包括“驱除</w:t>
      </w:r>
      <w:proofErr w:type="gramStart"/>
      <w:r w:rsidRPr="00BB0078">
        <w:rPr>
          <w:rFonts w:ascii="宋体" w:eastAsia="宋体" w:hAnsi="宋体" w:cs="宋体"/>
          <w:kern w:val="0"/>
          <w:szCs w:val="21"/>
        </w:rPr>
        <w:t>鞑</w:t>
      </w:r>
      <w:proofErr w:type="gramEnd"/>
      <w:r w:rsidRPr="00BB0078">
        <w:rPr>
          <w:rFonts w:ascii="宋体" w:eastAsia="宋体" w:hAnsi="宋体" w:cs="宋体"/>
          <w:kern w:val="0"/>
          <w:szCs w:val="21"/>
        </w:rPr>
        <w:t>虏，恢复中华”两项内容。即以革命手段推翻满清王朝，变“次殖民地”的中国为独立的中国。但是，民族主义没有明确的反帝主张，也没有明确地把汉族军阀、官僚、地主作为革命对象。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（2）民权主义的内容是“创立民国”。即推翻封建君主专制制度，建立资产阶级的民主共和国。在理论上解决了革命目的问题。但是，民权主义没有明确广大劳动人民在国家中的地位，难以保障人民的真正权利。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（3）民生主义的内容为“平均地权” .基本方案是：核定地价，按价征税，涨价归公，按价收买。但是，民生主义没有正面触及封建土地所有制，不能满足农民的土地要求。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孙中山的三民主义学说，提出了一套在中国历史上不曾有过的资产阶级共和国的建国方案，是一个比较完备的民主主义的革命纲领。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</w:t>
      </w:r>
      <w:r w:rsidRPr="00BB0078">
        <w:rPr>
          <w:rFonts w:ascii="宋体" w:eastAsia="宋体" w:hAnsi="宋体" w:cs="宋体"/>
          <w:b/>
          <w:bCs/>
          <w:kern w:val="0"/>
        </w:rPr>
        <w:t>11．辛亥革命的历史局限及其失败的经验教训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（1）没有提出彻底的反对帝国主义和反对封建主义的革命纲领。没有明确的反帝纲领，幻想以妥协退让来换取帝国主义的承认和支持。他们只强调反满和建立共和政体，没有认识到反对整个封建统治阶级，最终把政权交给了同是封建势力代表袁世凯。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（2）没有充分发动和依靠民众。不敢依靠反封建的主力军农民群众，甚至压制人民的革命行动。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lastRenderedPageBreak/>
        <w:t xml:space="preserve">　　（3）没有建立坚强的革命政党，发挥团结一切革命力量的强有力的核心作用。同盟会的组织松懈，派系纷杂。辛亥革命后，有的主张解散同盟会，有的另建党派、自立山头。“革命军起，革命党消”。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失败的原因和经验：中国资产阶级革命派的软弱性以及由此而来的辛亥革命的局限性，使辛亥革命难以摆脱失败的命运。辛亥革命只推翻一个清朝政府，而没有推翻帝国主义和封建主义的压迫和剥削，没有完成反帝反封建的根本任务。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辛亥革命的失败表明，资产阶级共和国的方案没有能够救中国，先进中国人需要进行新的探索，为中国谋求新的出路。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</w:t>
      </w:r>
      <w:r w:rsidRPr="00BB0078">
        <w:rPr>
          <w:rFonts w:ascii="宋体" w:eastAsia="宋体" w:hAnsi="宋体" w:cs="宋体"/>
          <w:b/>
          <w:bCs/>
          <w:kern w:val="0"/>
        </w:rPr>
        <w:t>12．历史事件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1、东北易帜：张学良1928年宣布东北服从国民政府，改易旗帜。北洋军阀时代结束，国民党就在全国范围内建立自己的统治 .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2、官僚资本：和国家政权结合在一起的国家垄断资本。同外国帝国主义、本国地主阶级密切地结合着，成为买办的封建的国家垄断资本。是蒋介石反动政权的经济基础。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3、八七会议：1927年8月7日在汉口召开的中央紧急会议。结束了陈独秀右倾机会主义错误，确定了土地革命和武装斗争的方针，是大革命失败到土地战争兴起的历史转折点。“须知政权是由枪杆子中取得的”：毛泽东在八七会议的发言。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4、八一南昌起义：1927年8月1日，周恩来领导，是武装反抗国民党反动派的第一枪；是中国共产党创建人民军队的开始；揭开了土地革命战争的序幕。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5、湘赣边界秋收起义与南昌起义不同的两个特点：1927年9月，毛泽东领导发动湘赣秋收起义。特点：首次使用工农革命军旗帜和名号；首次吸收数量众多的工农参加。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6、大革命失败后的三大起义：南昌起义、湘赣边界秋收起义、广州起义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7、工农武装割据的三个方面：土地革命为内容、武装斗争为形式、根据地建设为依托。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8、兴国土地法对井冈山土地法的原则性改正：将“没收一切土地”改为“没收一切公共土地及地主阶级的土地”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9、中华苏维埃共和国临时中央政府：1931年成立，毛泽东当选为主席。三次“左”倾错误：以瞿秋白为代表的“左”盲动主义错误；以李立三为代表的“左”倾冒险主义错误；以王明为代表的“左”倾教条主义错误。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10、第二次国内革命战争时期中国共产党的两次失败与两次崛起：从大革命的失败到人民军队、农村革命根据地的创建；从第五次反“围剿”的失败到红军长征的胜利。此后，中国共产党达到政治上的成熟期。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11、九一八事变：1931年日本在东北沈阳制造借口而发动。是日本发动侵华战争的开始。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lastRenderedPageBreak/>
        <w:t xml:space="preserve">　　12、伪满洲国：1932年在长春建立，溥仪为形式的首脑，实权控在日本手中。东北实际沦为日本的殖民地。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13、一二九运动的宗旨性口号：停止内战，一致对外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14、瓦窑堡会议：1935年，中共中央在陕北瓦窑堡召开会议，提出了在抗日的条件下与民族资产阶级重建统一战线的新政策，批评了党内长期存在的“左”倾冒险主义、关门主义的错误倾向。瓦窑堡会议为迎接全国抗日新高潮到来做了理论和政治上的准备。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15、《论持久战》所预测的抗日战争的三个阶段：战略防御、战略相持、战略反攻三个阶段。其中，战略相持阶段，是中国抗日战争取得最后胜利的</w:t>
      </w:r>
      <w:proofErr w:type="gramStart"/>
      <w:r w:rsidRPr="00BB0078">
        <w:rPr>
          <w:rFonts w:ascii="宋体" w:eastAsia="宋体" w:hAnsi="宋体" w:cs="宋体"/>
          <w:kern w:val="0"/>
          <w:szCs w:val="21"/>
        </w:rPr>
        <w:t>最</w:t>
      </w:r>
      <w:proofErr w:type="gramEnd"/>
      <w:r w:rsidRPr="00BB0078">
        <w:rPr>
          <w:rFonts w:ascii="宋体" w:eastAsia="宋体" w:hAnsi="宋体" w:cs="宋体"/>
          <w:kern w:val="0"/>
          <w:szCs w:val="21"/>
        </w:rPr>
        <w:t>关键的阶段。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16、延安整风运动的指导文献和阶段：1941年，毛泽东作了《改造我们的学习》的报告，整风运动首先在党的高级干部中进行。1942年，毛泽东先后作了《整顿党的作风》和《反对党八股》的讲演，整风运动在全党展开。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17、教条主义：主观主义的主要表现形式是教条主义和经验主义，尤其是教条主义。这是中国共产党内反复出现左、右倾错误的思想认识根源。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</w:t>
      </w:r>
      <w:r w:rsidRPr="00BB0078">
        <w:rPr>
          <w:rFonts w:ascii="宋体" w:eastAsia="宋体" w:hAnsi="宋体" w:cs="宋体"/>
          <w:b/>
          <w:bCs/>
          <w:kern w:val="0"/>
        </w:rPr>
        <w:t>13．新民主主义理论体系的内容是什么？有何重大意义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内容：1940年前后，毛泽东撰写了《共产党人发刊词》、《中国革命和中国共产党》、《新民主主义论》等著作。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（1）分析了中国社会和革命的性质和特征：指出近代中国半殖民地半封建的社会性质和主要矛盾；中国革命包括民主主义革命和社会主义革命两个阶段。五四运动以后已经是新民主主义革命，它的前途是社会主义。</w:t>
      </w:r>
    </w:p>
    <w:p w:rsidR="00BB0078" w:rsidRPr="00BB0078" w:rsidRDefault="00BB0078" w:rsidP="00BB007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BB0078">
        <w:rPr>
          <w:rFonts w:ascii="宋体" w:eastAsia="宋体" w:hAnsi="宋体" w:cs="宋体"/>
          <w:kern w:val="0"/>
          <w:szCs w:val="21"/>
        </w:rPr>
        <w:t xml:space="preserve">　　（2）阐明了中国共产党在新民主主义革命阶段的基本纲领。政治上，推翻帝国主义和封建主义的压迫，建立一个新民主主义共和国。经济上，没收官僚垄断资本归新民主主义国家所有；没收地主阶级的土地归农民所有；允许民族资本主义经济的发展和富农经济的存在。文化上，发展无产阶级领导的人民大众的反帝反封建的中华民族的新文化，即民族的科学的大众的文化。</w:t>
      </w:r>
    </w:p>
    <w:p w:rsidR="00D54262" w:rsidRDefault="00BB0078" w:rsidP="00BB0078">
      <w:r w:rsidRPr="00BB0078">
        <w:rPr>
          <w:rFonts w:ascii="宋体" w:eastAsia="宋体" w:hAnsi="宋体" w:cs="宋体"/>
          <w:kern w:val="0"/>
          <w:szCs w:val="21"/>
        </w:rPr>
        <w:t xml:space="preserve">　　（3）总结了中国共产党成立以来的经验，提出了统一战线、武装斗争、党的建设，是中国共产党领导革命的三个基本问题，是战胜敌人的三个法宝。</w:t>
      </w:r>
    </w:p>
    <w:sectPr w:rsidR="00D54262" w:rsidSect="00D542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B0078"/>
    <w:rsid w:val="00BB0078"/>
    <w:rsid w:val="00D542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26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B007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BB0078"/>
    <w:rPr>
      <w:b/>
      <w:bCs/>
    </w:rPr>
  </w:style>
  <w:style w:type="character" w:styleId="a5">
    <w:name w:val="Hyperlink"/>
    <w:basedOn w:val="a0"/>
    <w:uiPriority w:val="99"/>
    <w:semiHidden/>
    <w:unhideWhenUsed/>
    <w:rsid w:val="00BB0078"/>
    <w:rPr>
      <w:color w:val="0000FF"/>
      <w:u w:val="single"/>
    </w:rPr>
  </w:style>
  <w:style w:type="paragraph" w:styleId="a6">
    <w:name w:val="Balloon Text"/>
    <w:basedOn w:val="a"/>
    <w:link w:val="Char"/>
    <w:uiPriority w:val="99"/>
    <w:semiHidden/>
    <w:unhideWhenUsed/>
    <w:rsid w:val="00BB0078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BB007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45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57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00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84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56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863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852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4394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8722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4433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163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abroad.sooxue.com/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875</Words>
  <Characters>4993</Characters>
  <Application>Microsoft Office Word</Application>
  <DocSecurity>0</DocSecurity>
  <Lines>41</Lines>
  <Paragraphs>11</Paragraphs>
  <ScaleCrop>false</ScaleCrop>
  <Company/>
  <LinksUpToDate>false</LinksUpToDate>
  <CharactersWithSpaces>5857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jf</dc:creator>
  <cp:lastModifiedBy>jf</cp:lastModifiedBy>
  <cp:revision>1</cp:revision>
  <dcterms:created xsi:type="dcterms:W3CDTF">2011-06-06T02:29:00Z</dcterms:created>
  <dcterms:modified xsi:type="dcterms:W3CDTF">2011-06-06T02:35:00Z</dcterms:modified>
</cp:coreProperties>
</file>